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8" w:rsidRPr="00017BCD" w:rsidRDefault="00226C8B" w:rsidP="00017BCD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417CAB"/>
          <w:spacing w:val="-15"/>
          <w:kern w:val="36"/>
          <w:sz w:val="28"/>
          <w:szCs w:val="28"/>
          <w:lang w:eastAsia="ru-RU"/>
        </w:rPr>
      </w:pPr>
      <w:hyperlink r:id="rId5" w:history="1">
        <w:r w:rsidR="00297908" w:rsidRPr="00017BCD">
          <w:rPr>
            <w:rFonts w:ascii="Arial" w:eastAsia="Times New Roman" w:hAnsi="Arial" w:cs="Arial"/>
            <w:color w:val="417CAB"/>
            <w:spacing w:val="-15"/>
            <w:kern w:val="36"/>
            <w:sz w:val="28"/>
            <w:szCs w:val="28"/>
            <w:u w:val="single"/>
            <w:lang w:eastAsia="ru-RU"/>
          </w:rPr>
          <w:t>Меры пожарной безопасности</w:t>
        </w:r>
      </w:hyperlink>
    </w:p>
    <w:p w:rsidR="00297908" w:rsidRPr="00017BCD" w:rsidRDefault="00297908" w:rsidP="00297908">
      <w:pPr>
        <w:shd w:val="clear" w:color="auto" w:fill="FFFFFF"/>
        <w:spacing w:before="225" w:after="150" w:line="270" w:lineRule="atLeast"/>
        <w:jc w:val="center"/>
        <w:outlineLvl w:val="2"/>
        <w:rPr>
          <w:rFonts w:ascii="Arial" w:eastAsia="Times New Roman" w:hAnsi="Arial" w:cs="Arial"/>
          <w:color w:val="417CAB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417CAB"/>
          <w:sz w:val="28"/>
          <w:szCs w:val="28"/>
          <w:lang w:eastAsia="ru-RU"/>
        </w:rPr>
        <w:t xml:space="preserve"> Помните! Соблюдение мер пожарной безопасности – это залог вашего благополучия, сохранения вашей жизни и жизни ваших близких! Пожар легче предупредить, чем потушить!</w:t>
      </w:r>
      <w:bookmarkStart w:id="0" w:name="_GoBack"/>
      <w:bookmarkEnd w:id="0"/>
    </w:p>
    <w:p w:rsidR="00017BCD" w:rsidRPr="00017BCD" w:rsidRDefault="00017BCD" w:rsidP="00297908">
      <w:pPr>
        <w:shd w:val="clear" w:color="auto" w:fill="FFFFFF"/>
        <w:spacing w:before="225" w:after="150" w:line="270" w:lineRule="atLeast"/>
        <w:jc w:val="center"/>
        <w:outlineLvl w:val="2"/>
        <w:rPr>
          <w:rFonts w:ascii="Arial" w:eastAsia="Times New Roman" w:hAnsi="Arial" w:cs="Arial"/>
          <w:color w:val="417CAB"/>
          <w:sz w:val="28"/>
          <w:szCs w:val="28"/>
          <w:lang w:eastAsia="ru-RU"/>
        </w:rPr>
      </w:pPr>
    </w:p>
    <w:p w:rsidR="00017BCD" w:rsidRPr="00017BCD" w:rsidRDefault="00297908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017BCD" w:rsidRPr="00017BCD">
        <w:rPr>
          <w:rFonts w:ascii="Arial" w:eastAsia="Times New Roman" w:hAnsi="Arial" w:cs="Arial"/>
          <w:b/>
          <w:color w:val="323232"/>
          <w:sz w:val="28"/>
          <w:szCs w:val="28"/>
          <w:lang w:eastAsia="ru-RU"/>
        </w:rPr>
        <w:t>Беспечное, неосторожное обращение с огнем при сжигании сухой травы, мусора на территории села, зачастую оборачивается бедой – это почти 50% всех пожаров происходящих ежегодно именно по этой причине.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Уважаемые жители, чтобы в ваш дом не пришла беда, соблюдайте элементарные правила пожарной безопасности в пожароопасный период: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сжигайте сухую траву вблизи кустов, деревьев, деревянных построек.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производите бесконтрольное сжигание мусора и разведение костров.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разрешайте детям баловаться со спичками, не позволяйте им сжигать траву.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Во избежание перехода огня с одного строения на другое, очистите от мусора и сухой травы территорию хозяйственных дворов.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бросайте горящие спички и окурки.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Костры можно разводить на расстоянии не ближе 50 метров от построек. И, конечно же, неотлучно надо следить за горящим костром, а после потушить его водой или песком.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Территория домовладении должна своевременно очищаться от горючих отходов, мусора, тары, сухой травы, опавших листьев и т.п.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Дороги, проезды, подъезды, проходы к домам и водоисточникам, используемых для целей пожаротушения, должны быть всегда свободными.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 вы обнаружили начинающийся пожар, например, небольшой травяной пал, постарайтесь затушить его самостоятельно.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по телефонам «01», «101» и сообщите об обнаруженном очаге возгорания и как туда добраться.</w:t>
      </w:r>
    </w:p>
    <w:p w:rsidR="00017BCD" w:rsidRPr="00017BCD" w:rsidRDefault="00017BCD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17BCD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Правила пожарной безопасности при эксплуатации электробытовых приборов запрещают:</w:t>
      </w:r>
    </w:p>
    <w:p w:rsidR="00297908" w:rsidRPr="00017BCD" w:rsidRDefault="00297908" w:rsidP="0029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оставлять без присмотра включенные в сеть электронагревательные приборы, радиоприемники и телевизоры;</w:t>
      </w:r>
    </w:p>
    <w:p w:rsidR="00297908" w:rsidRPr="00017BCD" w:rsidRDefault="00297908" w:rsidP="0029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i/>
          <w:color w:val="323232"/>
          <w:sz w:val="28"/>
          <w:szCs w:val="28"/>
          <w:lang w:eastAsia="ru-RU"/>
        </w:rPr>
        <w:t xml:space="preserve">— 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использовать неисправные рубильники, розетки и другие электроустановочные устройства;</w:t>
      </w:r>
    </w:p>
    <w:p w:rsidR="00297908" w:rsidRPr="00017BCD" w:rsidRDefault="00297908" w:rsidP="0029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lastRenderedPageBreak/>
        <w:t>— применять самодельные и неисправные электронагревательные приборы, нестандартные предохранители и другие средства защиты от перегрузки и короткого замыкания;</w:t>
      </w: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При пользовании в быту газовыми приборами следует выполнять следующие меры безопасности: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эксплуатацию оборудования и приборов осуществлять только в соответствии с требованиями инструкций;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при прекращении подачи газа и неисправности газового оборудования закрыть краны и вентили и сообщить в аварийную службу по телефону 04;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при обнаружении запаха газа в жилом помещении, подъезде, подвале, на улице немедленно прекратить пользование газовыми приборами, перекрыть краны и вентили, в помещениях открыть окна и форточки. Удалить людей из опасной зоны, предупредив о мерах предосторожности, и вызвать аварийную службу газового хозяйства (по телефону 04 из незагазованного помещения).</w:t>
      </w: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 наличии запаха газа категорически запрещается зажигать огонь, включать и выключать электроосвещение и электроприборы, пользоваться электрозвонками.</w:t>
      </w: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b/>
          <w:color w:val="323232"/>
          <w:sz w:val="28"/>
          <w:szCs w:val="28"/>
          <w:lang w:eastAsia="ru-RU"/>
        </w:rPr>
        <w:t>Правилами пользования газом в быту запрещается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:</w:t>
      </w:r>
    </w:p>
    <w:p w:rsidR="00297908" w:rsidRPr="00017BCD" w:rsidRDefault="00297908" w:rsidP="00297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оставлять работающие газовые приборы без присмотра и допускать к ним детей дошкольного возраста;</w:t>
      </w:r>
    </w:p>
    <w:p w:rsidR="00297908" w:rsidRPr="00017BCD" w:rsidRDefault="00297908" w:rsidP="00297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использовать газовые плиты для отопления помещений;</w:t>
      </w:r>
    </w:p>
    <w:p w:rsidR="00297908" w:rsidRPr="00017BCD" w:rsidRDefault="00297908" w:rsidP="00297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располагать газовые баллоны ближе 2 м от топочных дверок печей.</w:t>
      </w:r>
    </w:p>
    <w:p w:rsidR="00297908" w:rsidRPr="00017BCD" w:rsidRDefault="00297908" w:rsidP="002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Меры пожарной безопасности при пользовании печным отоплением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Нельзя оставлять без присмотра топящиеся печи и поручать надзор за ними малолетним детям.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Печь не должна примыкать к деревянным стенам или перегородкам. Между ними оставляют воздушный промежуток (отступку) на всю высоту.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Любая печь должна иметь самостоятельный фундамент.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У печи должны быть исправная дверца, заслонки соответствующих размеров и предтопочный металлический лист, прибитый к деревянному полу, размером 50х70 см. без дефектов и прогаров.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lastRenderedPageBreak/>
        <w:t> 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Нельзя хранить щепу, опилки, стружки под печкой, также нельзя подсушивать дрова на печи, вешать над ней для просушки белье.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</w:t>
      </w:r>
    </w:p>
    <w:p w:rsidR="0003210F" w:rsidRPr="00017BCD" w:rsidRDefault="0003210F">
      <w:pPr>
        <w:rPr>
          <w:sz w:val="28"/>
          <w:szCs w:val="28"/>
        </w:rPr>
      </w:pPr>
    </w:p>
    <w:sectPr w:rsidR="0003210F" w:rsidRPr="00017BCD" w:rsidSect="00017BC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A7F"/>
    <w:multiLevelType w:val="multilevel"/>
    <w:tmpl w:val="E51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2143"/>
    <w:multiLevelType w:val="multilevel"/>
    <w:tmpl w:val="656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47AAC"/>
    <w:multiLevelType w:val="multilevel"/>
    <w:tmpl w:val="C92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37287"/>
    <w:multiLevelType w:val="multilevel"/>
    <w:tmpl w:val="C9C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97EEE"/>
    <w:multiLevelType w:val="multilevel"/>
    <w:tmpl w:val="A52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97908"/>
    <w:rsid w:val="00017BCD"/>
    <w:rsid w:val="0003210F"/>
    <w:rsid w:val="00226C8B"/>
    <w:rsid w:val="00282625"/>
    <w:rsid w:val="00297908"/>
    <w:rsid w:val="004622F1"/>
    <w:rsid w:val="00B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glebpos.ru/dokumenty/mery-pozharnoi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2018-05-16T11:48:00Z</dcterms:created>
  <dcterms:modified xsi:type="dcterms:W3CDTF">2018-05-16T11:48:00Z</dcterms:modified>
</cp:coreProperties>
</file>