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r>
        <w:rPr>
          <w:color w:val="000000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</w:t>
      </w:r>
    </w:p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proofErr w:type="gramStart"/>
      <w:r>
        <w:rPr>
          <w:color w:val="000000"/>
        </w:rPr>
        <w:t>замещающих</w:t>
      </w:r>
      <w:proofErr w:type="gramEnd"/>
      <w:r>
        <w:rPr>
          <w:color w:val="000000"/>
        </w:rPr>
        <w:t xml:space="preserve"> должности муниципальной службы в администрации </w:t>
      </w:r>
      <w:proofErr w:type="spellStart"/>
      <w:r>
        <w:t>Гизельского</w:t>
      </w:r>
      <w:proofErr w:type="spellEnd"/>
      <w:r>
        <w:rPr>
          <w:color w:val="000000"/>
        </w:rPr>
        <w:t xml:space="preserve"> сельского поселения </w:t>
      </w:r>
    </w:p>
    <w:p w:rsidR="00325DDF" w:rsidRDefault="00325DDF" w:rsidP="00325DDF">
      <w:pPr>
        <w:pStyle w:val="1"/>
        <w:shd w:val="clear" w:color="auto" w:fill="auto"/>
        <w:spacing w:after="119"/>
      </w:pPr>
      <w:r>
        <w:rPr>
          <w:color w:val="000000"/>
        </w:rPr>
        <w:t>Пригородного района РСО - Алания за период с 1 января 2018 года по 31 декабря 2018 года.</w:t>
      </w:r>
    </w:p>
    <w:tbl>
      <w:tblPr>
        <w:tblStyle w:val="a4"/>
        <w:tblW w:w="0" w:type="auto"/>
        <w:tblLook w:val="04A0"/>
      </w:tblPr>
      <w:tblGrid>
        <w:gridCol w:w="388"/>
        <w:gridCol w:w="1692"/>
        <w:gridCol w:w="1705"/>
        <w:gridCol w:w="1287"/>
        <w:gridCol w:w="1868"/>
        <w:gridCol w:w="987"/>
        <w:gridCol w:w="1559"/>
        <w:gridCol w:w="723"/>
        <w:gridCol w:w="664"/>
        <w:gridCol w:w="857"/>
        <w:gridCol w:w="1337"/>
        <w:gridCol w:w="2088"/>
        <w:gridCol w:w="1189"/>
      </w:tblGrid>
      <w:tr w:rsidR="001E128C" w:rsidTr="009D0D57">
        <w:tc>
          <w:tcPr>
            <w:tcW w:w="388" w:type="dxa"/>
            <w:vMerge w:val="restart"/>
          </w:tcPr>
          <w:p w:rsid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Ф.И.О.</w:t>
            </w:r>
          </w:p>
        </w:tc>
        <w:tc>
          <w:tcPr>
            <w:tcW w:w="1705" w:type="dxa"/>
            <w:vMerge w:val="restart"/>
          </w:tcPr>
          <w:p w:rsidR="00C67BBA" w:rsidRDefault="00C67BBA" w:rsidP="00C67BBA">
            <w:pPr>
              <w:pStyle w:val="1"/>
              <w:shd w:val="clear" w:color="auto" w:fill="auto"/>
              <w:spacing w:after="60" w:line="150" w:lineRule="exact"/>
              <w:rPr>
                <w:rStyle w:val="75pt"/>
                <w:b/>
                <w:bCs/>
                <w:sz w:val="18"/>
                <w:szCs w:val="18"/>
              </w:rPr>
            </w:pPr>
          </w:p>
          <w:p w:rsidR="00C67BBA" w:rsidRPr="00C67BBA" w:rsidRDefault="00C67BBA" w:rsidP="00C67BBA">
            <w:pPr>
              <w:pStyle w:val="1"/>
              <w:shd w:val="clear" w:color="auto" w:fill="auto"/>
              <w:spacing w:after="60" w:line="150" w:lineRule="exact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Замещаемая</w:t>
            </w: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должность</w:t>
            </w:r>
          </w:p>
        </w:tc>
        <w:tc>
          <w:tcPr>
            <w:tcW w:w="4916" w:type="dxa"/>
            <w:gridSpan w:val="4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388" w:type="dxa"/>
            <w:gridSpan w:val="3"/>
          </w:tcPr>
          <w:p w:rsidR="00C67BBA" w:rsidRPr="00C67BBA" w:rsidRDefault="00C67BBA" w:rsidP="00C67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Транспортны е средства (вид, марка)</w:t>
            </w:r>
          </w:p>
        </w:tc>
        <w:tc>
          <w:tcPr>
            <w:tcW w:w="2088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ind w:left="340"/>
              <w:jc w:val="left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54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</w:t>
            </w:r>
            <w:proofErr w:type="spell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7BBA">
              <w:rPr>
                <w:rStyle w:val="75pt"/>
                <w:b/>
                <w:bCs/>
                <w:sz w:val="18"/>
                <w:szCs w:val="18"/>
              </w:rPr>
              <w:t>анного</w:t>
            </w:r>
            <w:proofErr w:type="spellEnd"/>
            <w:proofErr w:type="gram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дохода за </w:t>
            </w:r>
            <w:r w:rsidRPr="00C67BBA">
              <w:rPr>
                <w:rStyle w:val="75pt"/>
                <w:sz w:val="18"/>
                <w:szCs w:val="18"/>
              </w:rPr>
              <w:t>201</w:t>
            </w:r>
            <w:r>
              <w:rPr>
                <w:rStyle w:val="75pt"/>
                <w:sz w:val="18"/>
                <w:szCs w:val="18"/>
              </w:rPr>
              <w:t>8</w:t>
            </w:r>
            <w:r w:rsidRPr="00C67BBA">
              <w:rPr>
                <w:rStyle w:val="75pt"/>
                <w:b/>
                <w:bCs/>
                <w:sz w:val="18"/>
                <w:szCs w:val="18"/>
              </w:rPr>
              <w:t>год.</w:t>
            </w:r>
          </w:p>
        </w:tc>
      </w:tr>
      <w:tr w:rsidR="001E128C" w:rsidTr="000477EB">
        <w:tc>
          <w:tcPr>
            <w:tcW w:w="388" w:type="dxa"/>
            <w:vMerge/>
          </w:tcPr>
          <w:p w:rsidR="00C67BBA" w:rsidRDefault="00C67BBA" w:rsidP="00C67BBA"/>
        </w:tc>
        <w:tc>
          <w:tcPr>
            <w:tcW w:w="2268" w:type="dxa"/>
            <w:vMerge/>
          </w:tcPr>
          <w:p w:rsidR="00C67BBA" w:rsidRDefault="00C67BBA" w:rsidP="00C67BBA"/>
        </w:tc>
        <w:tc>
          <w:tcPr>
            <w:tcW w:w="1705" w:type="dxa"/>
            <w:vMerge/>
          </w:tcPr>
          <w:p w:rsidR="00C67BBA" w:rsidRDefault="00C67BBA" w:rsidP="00C67BBA"/>
        </w:tc>
        <w:tc>
          <w:tcPr>
            <w:tcW w:w="1287" w:type="dxa"/>
          </w:tcPr>
          <w:p w:rsidR="00C67BBA" w:rsidRDefault="00C67BBA" w:rsidP="00C67BBA">
            <w:pPr>
              <w:pStyle w:val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60" w:after="0" w:line="200" w:lineRule="exact"/>
            </w:pPr>
            <w:r>
              <w:rPr>
                <w:rStyle w:val="10pt"/>
              </w:rPr>
              <w:t>объекта</w:t>
            </w:r>
          </w:p>
        </w:tc>
        <w:tc>
          <w:tcPr>
            <w:tcW w:w="1012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собствен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ности</w:t>
            </w:r>
            <w:proofErr w:type="spellEnd"/>
          </w:p>
        </w:tc>
        <w:tc>
          <w:tcPr>
            <w:tcW w:w="1103" w:type="dxa"/>
          </w:tcPr>
          <w:p w:rsidR="00C67BBA" w:rsidRDefault="00C67BBA" w:rsidP="00C67BBA">
            <w:pPr>
              <w:pStyle w:val="1"/>
              <w:shd w:val="clear" w:color="auto" w:fill="auto"/>
              <w:spacing w:after="120" w:line="200" w:lineRule="exact"/>
            </w:pPr>
            <w:r>
              <w:rPr>
                <w:rStyle w:val="10pt"/>
              </w:rPr>
              <w:t>площадь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120" w:after="0" w:line="200" w:lineRule="exact"/>
            </w:pPr>
            <w:r>
              <w:rPr>
                <w:rStyle w:val="10pt"/>
              </w:rPr>
              <w:t>кв.м.</w:t>
            </w:r>
          </w:p>
        </w:tc>
        <w:tc>
          <w:tcPr>
            <w:tcW w:w="1514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Место нахождения</w:t>
            </w:r>
          </w:p>
        </w:tc>
        <w:tc>
          <w:tcPr>
            <w:tcW w:w="786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объек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та</w:t>
            </w:r>
          </w:p>
        </w:tc>
        <w:tc>
          <w:tcPr>
            <w:tcW w:w="715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proofErr w:type="gramStart"/>
            <w:r>
              <w:rPr>
                <w:rStyle w:val="10pt"/>
              </w:rPr>
              <w:t>Пло</w:t>
            </w:r>
            <w:r w:rsidR="001E128C">
              <w:rPr>
                <w:rStyle w:val="10pt"/>
              </w:rPr>
              <w:t>-</w:t>
            </w:r>
            <w:r>
              <w:rPr>
                <w:rStyle w:val="10pt"/>
              </w:rPr>
              <w:t>щадь</w:t>
            </w:r>
            <w:proofErr w:type="spellEnd"/>
            <w:proofErr w:type="gramEnd"/>
          </w:p>
          <w:p w:rsidR="00C67BBA" w:rsidRDefault="001E128C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к</w:t>
            </w:r>
            <w:r w:rsidR="00C67BBA">
              <w:rPr>
                <w:rStyle w:val="10pt"/>
              </w:rPr>
              <w:t>в.м.</w:t>
            </w:r>
          </w:p>
        </w:tc>
        <w:tc>
          <w:tcPr>
            <w:tcW w:w="887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Страна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распол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ожения</w:t>
            </w:r>
            <w:proofErr w:type="spellEnd"/>
          </w:p>
        </w:tc>
        <w:tc>
          <w:tcPr>
            <w:tcW w:w="1337" w:type="dxa"/>
            <w:vMerge/>
          </w:tcPr>
          <w:p w:rsidR="00C67BBA" w:rsidRDefault="00C67BBA" w:rsidP="00C67BBA"/>
        </w:tc>
        <w:tc>
          <w:tcPr>
            <w:tcW w:w="2088" w:type="dxa"/>
            <w:vMerge/>
          </w:tcPr>
          <w:p w:rsidR="00C67BBA" w:rsidRDefault="00C67BBA" w:rsidP="00C67BBA"/>
        </w:tc>
        <w:tc>
          <w:tcPr>
            <w:tcW w:w="1254" w:type="dxa"/>
            <w:vMerge/>
          </w:tcPr>
          <w:p w:rsidR="00C67BBA" w:rsidRDefault="00C67BBA" w:rsidP="00C67BBA"/>
        </w:tc>
      </w:tr>
      <w:tr w:rsidR="001E128C" w:rsidTr="000477EB">
        <w:tc>
          <w:tcPr>
            <w:tcW w:w="388" w:type="dxa"/>
          </w:tcPr>
          <w:p w:rsidR="00E13495" w:rsidRDefault="00C67BBA">
            <w:r>
              <w:t>1</w:t>
            </w:r>
          </w:p>
        </w:tc>
        <w:tc>
          <w:tcPr>
            <w:tcW w:w="2268" w:type="dxa"/>
          </w:tcPr>
          <w:p w:rsidR="00E13495" w:rsidRDefault="00C67BBA">
            <w:r>
              <w:t xml:space="preserve">Доев </w:t>
            </w:r>
            <w:proofErr w:type="spellStart"/>
            <w:r>
              <w:t>Асланбек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1705" w:type="dxa"/>
          </w:tcPr>
          <w:p w:rsidR="00E13495" w:rsidRDefault="00C67BBA">
            <w:r>
              <w:t>Глава администрации</w:t>
            </w:r>
          </w:p>
        </w:tc>
        <w:tc>
          <w:tcPr>
            <w:tcW w:w="1287" w:type="dxa"/>
          </w:tcPr>
          <w:p w:rsidR="00E13495" w:rsidRDefault="001E128C">
            <w:r>
              <w:t>Земельный участок</w:t>
            </w:r>
          </w:p>
          <w:p w:rsidR="001E128C" w:rsidRDefault="001E128C"/>
          <w:p w:rsidR="001E128C" w:rsidRDefault="001E128C">
            <w:r>
              <w:t xml:space="preserve">Жилой дом </w:t>
            </w:r>
          </w:p>
          <w:p w:rsidR="001E128C" w:rsidRDefault="001E128C"/>
          <w:p w:rsidR="001E128C" w:rsidRDefault="001E128C">
            <w:r>
              <w:t>квартира</w:t>
            </w:r>
          </w:p>
        </w:tc>
        <w:tc>
          <w:tcPr>
            <w:tcW w:w="1012" w:type="dxa"/>
          </w:tcPr>
          <w:p w:rsidR="00E13495" w:rsidRDefault="001E128C">
            <w:r>
              <w:t>Индивидуальный</w:t>
            </w:r>
          </w:p>
          <w:p w:rsidR="001E128C" w:rsidRDefault="001E128C"/>
          <w:p w:rsidR="001E128C" w:rsidRDefault="001E128C"/>
          <w:p w:rsidR="001E128C" w:rsidRDefault="001E128C">
            <w:r>
              <w:t>Индивидуальная</w:t>
            </w:r>
          </w:p>
          <w:p w:rsidR="001E128C" w:rsidRDefault="001E128C"/>
          <w:p w:rsidR="001E128C" w:rsidRDefault="001E128C"/>
          <w:p w:rsidR="001E128C" w:rsidRDefault="001E128C">
            <w:r>
              <w:t>индивидуальная</w:t>
            </w:r>
          </w:p>
        </w:tc>
        <w:tc>
          <w:tcPr>
            <w:tcW w:w="1103" w:type="dxa"/>
          </w:tcPr>
          <w:p w:rsidR="00E13495" w:rsidRDefault="001E128C">
            <w:r>
              <w:t>2501</w:t>
            </w:r>
          </w:p>
          <w:p w:rsidR="001E128C" w:rsidRDefault="001E128C"/>
          <w:p w:rsidR="001E128C" w:rsidRDefault="001E128C"/>
          <w:p w:rsidR="001E128C" w:rsidRDefault="001E128C">
            <w:r>
              <w:t>62,5</w:t>
            </w:r>
          </w:p>
          <w:p w:rsidR="001E128C" w:rsidRDefault="001E128C"/>
          <w:p w:rsidR="001E128C" w:rsidRDefault="001E128C"/>
          <w:p w:rsidR="001E128C" w:rsidRDefault="001E128C">
            <w:r>
              <w:t>37,3</w:t>
            </w:r>
          </w:p>
        </w:tc>
        <w:tc>
          <w:tcPr>
            <w:tcW w:w="1514" w:type="dxa"/>
          </w:tcPr>
          <w:p w:rsidR="00E13495" w:rsidRDefault="001E128C">
            <w:r>
              <w:t>с</w:t>
            </w:r>
            <w:proofErr w:type="gramStart"/>
            <w:r>
              <w:t>.Г</w:t>
            </w:r>
            <w:proofErr w:type="gramEnd"/>
            <w:r>
              <w:t>изель ул.Кирова, 62</w:t>
            </w:r>
          </w:p>
          <w:p w:rsidR="001E128C" w:rsidRDefault="001E128C">
            <w:r>
              <w:t>с</w:t>
            </w:r>
            <w:proofErr w:type="gramStart"/>
            <w:r>
              <w:t>.Г</w:t>
            </w:r>
            <w:proofErr w:type="gramEnd"/>
            <w:r>
              <w:t>изель ул.Кирова, 62</w:t>
            </w:r>
          </w:p>
          <w:p w:rsidR="001E128C" w:rsidRDefault="001E128C"/>
          <w:p w:rsidR="001E128C" w:rsidRDefault="001E128C">
            <w:proofErr w:type="spellStart"/>
            <w:r>
              <w:t>гВладикавказ</w:t>
            </w:r>
            <w:proofErr w:type="spellEnd"/>
            <w:r>
              <w:t xml:space="preserve"> ул. Шмулевича 14/3 кв.56</w:t>
            </w:r>
          </w:p>
        </w:tc>
        <w:tc>
          <w:tcPr>
            <w:tcW w:w="786" w:type="dxa"/>
          </w:tcPr>
          <w:p w:rsidR="00E13495" w:rsidRDefault="00E13495"/>
        </w:tc>
        <w:tc>
          <w:tcPr>
            <w:tcW w:w="715" w:type="dxa"/>
          </w:tcPr>
          <w:p w:rsidR="00E13495" w:rsidRDefault="00E13495"/>
        </w:tc>
        <w:tc>
          <w:tcPr>
            <w:tcW w:w="887" w:type="dxa"/>
          </w:tcPr>
          <w:p w:rsidR="00E13495" w:rsidRDefault="00E13495"/>
        </w:tc>
        <w:tc>
          <w:tcPr>
            <w:tcW w:w="1337" w:type="dxa"/>
          </w:tcPr>
          <w:p w:rsidR="00E13495" w:rsidRDefault="00E13495"/>
        </w:tc>
        <w:tc>
          <w:tcPr>
            <w:tcW w:w="2088" w:type="dxa"/>
          </w:tcPr>
          <w:p w:rsidR="00E13495" w:rsidRDefault="001E128C">
            <w:r>
              <w:t>Доход по основному месту работы  406705</w:t>
            </w:r>
            <w:r w:rsidR="0088147F">
              <w:t>;</w:t>
            </w:r>
          </w:p>
          <w:p w:rsidR="0088147F" w:rsidRDefault="0088147F">
            <w:r>
              <w:t>Доход от продажи автомашины 400000</w:t>
            </w:r>
          </w:p>
        </w:tc>
        <w:tc>
          <w:tcPr>
            <w:tcW w:w="1254" w:type="dxa"/>
          </w:tcPr>
          <w:p w:rsidR="00E13495" w:rsidRDefault="0088147F">
            <w:r>
              <w:t>8</w:t>
            </w:r>
            <w:r w:rsidR="001E128C">
              <w:t>06705</w:t>
            </w:r>
          </w:p>
        </w:tc>
      </w:tr>
      <w:tr w:rsidR="001E128C" w:rsidTr="000477EB">
        <w:tc>
          <w:tcPr>
            <w:tcW w:w="388" w:type="dxa"/>
          </w:tcPr>
          <w:p w:rsidR="00E13495" w:rsidRDefault="00E13495"/>
        </w:tc>
        <w:tc>
          <w:tcPr>
            <w:tcW w:w="2268" w:type="dxa"/>
          </w:tcPr>
          <w:p w:rsidR="00E13495" w:rsidRDefault="00C67BBA">
            <w:r>
              <w:t>супруга</w:t>
            </w:r>
          </w:p>
        </w:tc>
        <w:tc>
          <w:tcPr>
            <w:tcW w:w="1705" w:type="dxa"/>
          </w:tcPr>
          <w:p w:rsidR="00E13495" w:rsidRDefault="00E13495"/>
        </w:tc>
        <w:tc>
          <w:tcPr>
            <w:tcW w:w="1287" w:type="dxa"/>
          </w:tcPr>
          <w:p w:rsidR="00E13495" w:rsidRDefault="0088147F">
            <w:r>
              <w:t>квартира</w:t>
            </w:r>
          </w:p>
        </w:tc>
        <w:tc>
          <w:tcPr>
            <w:tcW w:w="1012" w:type="dxa"/>
          </w:tcPr>
          <w:p w:rsidR="00E13495" w:rsidRDefault="0088147F">
            <w:r>
              <w:t>индивидуальная</w:t>
            </w:r>
          </w:p>
        </w:tc>
        <w:tc>
          <w:tcPr>
            <w:tcW w:w="1103" w:type="dxa"/>
          </w:tcPr>
          <w:p w:rsidR="00E13495" w:rsidRDefault="0088147F">
            <w:r>
              <w:t>42,3</w:t>
            </w:r>
          </w:p>
        </w:tc>
        <w:tc>
          <w:tcPr>
            <w:tcW w:w="1514" w:type="dxa"/>
          </w:tcPr>
          <w:p w:rsidR="00E13495" w:rsidRDefault="0088147F">
            <w:r>
              <w:t>с</w:t>
            </w:r>
            <w:proofErr w:type="gramStart"/>
            <w:r>
              <w:t>.О</w:t>
            </w:r>
            <w:proofErr w:type="gramEnd"/>
            <w:r>
              <w:t>ктябрьское ул. Маяковского, 92 кв.30</w:t>
            </w:r>
          </w:p>
        </w:tc>
        <w:tc>
          <w:tcPr>
            <w:tcW w:w="786" w:type="dxa"/>
          </w:tcPr>
          <w:p w:rsidR="00E13495" w:rsidRDefault="00E13495"/>
        </w:tc>
        <w:tc>
          <w:tcPr>
            <w:tcW w:w="715" w:type="dxa"/>
          </w:tcPr>
          <w:p w:rsidR="00E13495" w:rsidRDefault="00E13495"/>
        </w:tc>
        <w:tc>
          <w:tcPr>
            <w:tcW w:w="887" w:type="dxa"/>
          </w:tcPr>
          <w:p w:rsidR="00E13495" w:rsidRDefault="00E13495"/>
        </w:tc>
        <w:tc>
          <w:tcPr>
            <w:tcW w:w="1337" w:type="dxa"/>
          </w:tcPr>
          <w:p w:rsidR="00E13495" w:rsidRDefault="00E13495"/>
        </w:tc>
        <w:tc>
          <w:tcPr>
            <w:tcW w:w="2088" w:type="dxa"/>
          </w:tcPr>
          <w:p w:rsidR="00E13495" w:rsidRDefault="001E128C">
            <w:r>
              <w:t>Доход по основному месту работы 30400</w:t>
            </w:r>
          </w:p>
        </w:tc>
        <w:tc>
          <w:tcPr>
            <w:tcW w:w="1254" w:type="dxa"/>
          </w:tcPr>
          <w:p w:rsidR="00E13495" w:rsidRDefault="001E128C">
            <w:r>
              <w:t>30400</w:t>
            </w:r>
          </w:p>
        </w:tc>
      </w:tr>
      <w:tr w:rsidR="001E128C" w:rsidTr="000477EB">
        <w:tc>
          <w:tcPr>
            <w:tcW w:w="388" w:type="dxa"/>
          </w:tcPr>
          <w:p w:rsidR="00E13495" w:rsidRDefault="00E13495"/>
        </w:tc>
        <w:tc>
          <w:tcPr>
            <w:tcW w:w="2268" w:type="dxa"/>
          </w:tcPr>
          <w:p w:rsidR="00E13495" w:rsidRDefault="00C67BBA">
            <w:r>
              <w:t>сын</w:t>
            </w:r>
          </w:p>
        </w:tc>
        <w:tc>
          <w:tcPr>
            <w:tcW w:w="1705" w:type="dxa"/>
          </w:tcPr>
          <w:p w:rsidR="00E13495" w:rsidRDefault="00E13495"/>
        </w:tc>
        <w:tc>
          <w:tcPr>
            <w:tcW w:w="128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14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2088" w:type="dxa"/>
          </w:tcPr>
          <w:p w:rsidR="00E13495" w:rsidRDefault="001E128C">
            <w:r>
              <w:t>-</w:t>
            </w:r>
          </w:p>
        </w:tc>
        <w:tc>
          <w:tcPr>
            <w:tcW w:w="1254" w:type="dxa"/>
          </w:tcPr>
          <w:p w:rsidR="00E13495" w:rsidRDefault="001E128C">
            <w:r>
              <w:t>-</w:t>
            </w:r>
          </w:p>
        </w:tc>
      </w:tr>
      <w:tr w:rsidR="001E128C" w:rsidTr="000477EB">
        <w:tc>
          <w:tcPr>
            <w:tcW w:w="388" w:type="dxa"/>
          </w:tcPr>
          <w:p w:rsidR="00E13495" w:rsidRDefault="00E13495"/>
        </w:tc>
        <w:tc>
          <w:tcPr>
            <w:tcW w:w="2268" w:type="dxa"/>
          </w:tcPr>
          <w:p w:rsidR="00E13495" w:rsidRDefault="00C67BBA">
            <w:r>
              <w:t>дочь</w:t>
            </w:r>
          </w:p>
        </w:tc>
        <w:tc>
          <w:tcPr>
            <w:tcW w:w="1705" w:type="dxa"/>
          </w:tcPr>
          <w:p w:rsidR="00E13495" w:rsidRDefault="00E13495"/>
        </w:tc>
        <w:tc>
          <w:tcPr>
            <w:tcW w:w="128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14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2088" w:type="dxa"/>
          </w:tcPr>
          <w:p w:rsidR="00E13495" w:rsidRDefault="001E128C">
            <w:r>
              <w:t>-</w:t>
            </w:r>
          </w:p>
        </w:tc>
        <w:tc>
          <w:tcPr>
            <w:tcW w:w="1254" w:type="dxa"/>
          </w:tcPr>
          <w:p w:rsidR="00E13495" w:rsidRDefault="001E128C">
            <w:r>
              <w:t>-</w:t>
            </w:r>
          </w:p>
        </w:tc>
      </w:tr>
      <w:tr w:rsidR="001E128C" w:rsidTr="000477EB">
        <w:tc>
          <w:tcPr>
            <w:tcW w:w="388" w:type="dxa"/>
          </w:tcPr>
          <w:p w:rsidR="00E13495" w:rsidRDefault="00C67BBA">
            <w:r>
              <w:t>2</w:t>
            </w:r>
          </w:p>
        </w:tc>
        <w:tc>
          <w:tcPr>
            <w:tcW w:w="2268" w:type="dxa"/>
          </w:tcPr>
          <w:p w:rsidR="00E13495" w:rsidRDefault="00C67BBA">
            <w:proofErr w:type="spellStart"/>
            <w:r>
              <w:t>Цуциева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1705" w:type="dxa"/>
          </w:tcPr>
          <w:p w:rsidR="00E13495" w:rsidRDefault="00C67BBA">
            <w:r>
              <w:t>Заместитель главы</w:t>
            </w:r>
          </w:p>
        </w:tc>
        <w:tc>
          <w:tcPr>
            <w:tcW w:w="1287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514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2088" w:type="dxa"/>
          </w:tcPr>
          <w:p w:rsidR="00E13495" w:rsidRDefault="00C67BBA">
            <w:r>
              <w:t>Доход по основному месту работы 264596; пенсия 81000</w:t>
            </w:r>
          </w:p>
        </w:tc>
        <w:tc>
          <w:tcPr>
            <w:tcW w:w="1254" w:type="dxa"/>
          </w:tcPr>
          <w:p w:rsidR="00E13495" w:rsidRDefault="00C67BBA">
            <w:r>
              <w:t>345596</w:t>
            </w:r>
          </w:p>
        </w:tc>
      </w:tr>
      <w:tr w:rsidR="001E128C" w:rsidTr="000477EB">
        <w:tc>
          <w:tcPr>
            <w:tcW w:w="388" w:type="dxa"/>
          </w:tcPr>
          <w:p w:rsidR="009D0D57" w:rsidRDefault="009D0D57"/>
        </w:tc>
        <w:tc>
          <w:tcPr>
            <w:tcW w:w="2268" w:type="dxa"/>
          </w:tcPr>
          <w:p w:rsidR="009D0D57" w:rsidRDefault="009D0D57">
            <w:r>
              <w:t>супруг</w:t>
            </w:r>
          </w:p>
        </w:tc>
        <w:tc>
          <w:tcPr>
            <w:tcW w:w="1705" w:type="dxa"/>
          </w:tcPr>
          <w:p w:rsidR="009D0D57" w:rsidRDefault="009D0D57"/>
        </w:tc>
        <w:tc>
          <w:tcPr>
            <w:tcW w:w="1287" w:type="dxa"/>
          </w:tcPr>
          <w:p w:rsidR="009D0D57" w:rsidRDefault="009D0D57">
            <w:r>
              <w:t>Жилой дом</w:t>
            </w:r>
          </w:p>
          <w:p w:rsidR="009D0D57" w:rsidRDefault="009D0D57"/>
          <w:p w:rsidR="009D0D57" w:rsidRDefault="009D0D57"/>
          <w:p w:rsidR="009D0D57" w:rsidRDefault="009D0D57">
            <w:r>
              <w:lastRenderedPageBreak/>
              <w:t>Земельный участок</w:t>
            </w:r>
          </w:p>
        </w:tc>
        <w:tc>
          <w:tcPr>
            <w:tcW w:w="1012" w:type="dxa"/>
          </w:tcPr>
          <w:p w:rsidR="009D0D57" w:rsidRDefault="009D0D57">
            <w:r>
              <w:lastRenderedPageBreak/>
              <w:t>Частная</w:t>
            </w:r>
          </w:p>
          <w:p w:rsidR="009D0D57" w:rsidRDefault="009D0D57"/>
          <w:p w:rsidR="009D0D57" w:rsidRDefault="009D0D57"/>
          <w:p w:rsidR="009D0D57" w:rsidRDefault="009D0D57"/>
          <w:p w:rsidR="009D0D57" w:rsidRDefault="009D0D57">
            <w:r>
              <w:lastRenderedPageBreak/>
              <w:t>частная</w:t>
            </w:r>
          </w:p>
        </w:tc>
        <w:tc>
          <w:tcPr>
            <w:tcW w:w="1103" w:type="dxa"/>
          </w:tcPr>
          <w:p w:rsidR="009D0D57" w:rsidRDefault="009D0D57">
            <w:r>
              <w:lastRenderedPageBreak/>
              <w:t>150</w:t>
            </w:r>
          </w:p>
          <w:p w:rsidR="009D0D57" w:rsidRDefault="009D0D57"/>
          <w:p w:rsidR="009D0D57" w:rsidRDefault="009D0D57"/>
          <w:p w:rsidR="009D0D57" w:rsidRDefault="009D0D57"/>
          <w:p w:rsidR="009D0D57" w:rsidRDefault="009D0D57">
            <w:r>
              <w:lastRenderedPageBreak/>
              <w:t>1200</w:t>
            </w:r>
          </w:p>
        </w:tc>
        <w:tc>
          <w:tcPr>
            <w:tcW w:w="1514" w:type="dxa"/>
          </w:tcPr>
          <w:p w:rsidR="009D0D57" w:rsidRDefault="009D0D57">
            <w:r>
              <w:lastRenderedPageBreak/>
              <w:t>С.Гизель ул. Кирова, 84</w:t>
            </w:r>
          </w:p>
          <w:p w:rsidR="009D0D57" w:rsidRDefault="009D0D57"/>
          <w:p w:rsidR="009D0D57" w:rsidRDefault="000477EB">
            <w:r>
              <w:t>с</w:t>
            </w:r>
            <w:proofErr w:type="gramStart"/>
            <w:r w:rsidR="009D0D57">
              <w:t>.Г</w:t>
            </w:r>
            <w:proofErr w:type="gramEnd"/>
            <w:r w:rsidR="009D0D57">
              <w:t xml:space="preserve">изель ул. </w:t>
            </w:r>
            <w:r w:rsidR="009D0D57">
              <w:lastRenderedPageBreak/>
              <w:t>Кирова, 84</w:t>
            </w:r>
          </w:p>
        </w:tc>
        <w:tc>
          <w:tcPr>
            <w:tcW w:w="786" w:type="dxa"/>
          </w:tcPr>
          <w:p w:rsidR="009D0D57" w:rsidRDefault="009D0D57"/>
        </w:tc>
        <w:tc>
          <w:tcPr>
            <w:tcW w:w="715" w:type="dxa"/>
          </w:tcPr>
          <w:p w:rsidR="009D0D57" w:rsidRDefault="009D0D57"/>
        </w:tc>
        <w:tc>
          <w:tcPr>
            <w:tcW w:w="887" w:type="dxa"/>
          </w:tcPr>
          <w:p w:rsidR="009D0D57" w:rsidRDefault="009D0D57"/>
        </w:tc>
        <w:tc>
          <w:tcPr>
            <w:tcW w:w="1337" w:type="dxa"/>
          </w:tcPr>
          <w:p w:rsidR="009D0D57" w:rsidRDefault="009D0D57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лан-крузер</w:t>
            </w:r>
            <w:proofErr w:type="spellEnd"/>
            <w:r>
              <w:t xml:space="preserve">; нисан </w:t>
            </w:r>
            <w:proofErr w:type="spellStart"/>
            <w:r>
              <w:t>примьера</w:t>
            </w:r>
            <w:proofErr w:type="spellEnd"/>
            <w:r>
              <w:t>;</w:t>
            </w:r>
          </w:p>
          <w:p w:rsidR="009D0D57" w:rsidRDefault="009D0D57">
            <w:r>
              <w:lastRenderedPageBreak/>
              <w:t>ГАЗ 3105</w:t>
            </w:r>
          </w:p>
        </w:tc>
        <w:tc>
          <w:tcPr>
            <w:tcW w:w="2088" w:type="dxa"/>
          </w:tcPr>
          <w:p w:rsidR="009D0D57" w:rsidRDefault="009D0D57">
            <w:r>
              <w:lastRenderedPageBreak/>
              <w:t>Пенсия  157600</w:t>
            </w:r>
          </w:p>
        </w:tc>
        <w:tc>
          <w:tcPr>
            <w:tcW w:w="1254" w:type="dxa"/>
          </w:tcPr>
          <w:p w:rsidR="009D0D57" w:rsidRDefault="009D0D57">
            <w:r>
              <w:t>157600</w:t>
            </w:r>
          </w:p>
        </w:tc>
      </w:tr>
      <w:tr w:rsidR="0088147F" w:rsidTr="000477EB">
        <w:tc>
          <w:tcPr>
            <w:tcW w:w="388" w:type="dxa"/>
          </w:tcPr>
          <w:p w:rsidR="009D0D57" w:rsidRDefault="009D0D57">
            <w:r>
              <w:lastRenderedPageBreak/>
              <w:t>3</w:t>
            </w:r>
          </w:p>
        </w:tc>
        <w:tc>
          <w:tcPr>
            <w:tcW w:w="2268" w:type="dxa"/>
          </w:tcPr>
          <w:p w:rsidR="009D0D57" w:rsidRDefault="009D0D57" w:rsidP="009D0D57">
            <w:proofErr w:type="spellStart"/>
            <w:r>
              <w:t>Сланова</w:t>
            </w:r>
            <w:proofErr w:type="spellEnd"/>
            <w:r>
              <w:t xml:space="preserve"> Фатима </w:t>
            </w:r>
            <w:proofErr w:type="spellStart"/>
            <w:r>
              <w:t>Черменовна</w:t>
            </w:r>
            <w:proofErr w:type="spellEnd"/>
          </w:p>
        </w:tc>
        <w:tc>
          <w:tcPr>
            <w:tcW w:w="1705" w:type="dxa"/>
          </w:tcPr>
          <w:p w:rsidR="009D0D57" w:rsidRDefault="009D0D57">
            <w:r>
              <w:t>Ведущий специалист</w:t>
            </w:r>
          </w:p>
        </w:tc>
        <w:tc>
          <w:tcPr>
            <w:tcW w:w="1287" w:type="dxa"/>
          </w:tcPr>
          <w:p w:rsidR="009D0D57" w:rsidRDefault="009D0D57">
            <w:r>
              <w:t>Жилой дом</w:t>
            </w:r>
          </w:p>
          <w:p w:rsidR="009D0D57" w:rsidRDefault="009D0D57"/>
          <w:p w:rsidR="009D0D57" w:rsidRDefault="009D0D57">
            <w:r>
              <w:t>Земельный участок</w:t>
            </w:r>
          </w:p>
        </w:tc>
        <w:tc>
          <w:tcPr>
            <w:tcW w:w="1012" w:type="dxa"/>
          </w:tcPr>
          <w:p w:rsidR="009D0D57" w:rsidRDefault="009D0D57" w:rsidP="00084E84">
            <w:r>
              <w:t>Ч</w:t>
            </w:r>
            <w:r>
              <w:t>астная</w:t>
            </w:r>
          </w:p>
          <w:p w:rsidR="009D0D57" w:rsidRDefault="009D0D57" w:rsidP="00084E84"/>
          <w:p w:rsidR="009D0D57" w:rsidRDefault="009D0D57" w:rsidP="00084E84"/>
          <w:p w:rsidR="009D0D57" w:rsidRDefault="009D0D57" w:rsidP="00084E84">
            <w:r>
              <w:t xml:space="preserve">Частная </w:t>
            </w:r>
          </w:p>
        </w:tc>
        <w:tc>
          <w:tcPr>
            <w:tcW w:w="1103" w:type="dxa"/>
          </w:tcPr>
          <w:p w:rsidR="009D0D57" w:rsidRDefault="009D0D57">
            <w:r>
              <w:t>105</w:t>
            </w:r>
          </w:p>
          <w:p w:rsidR="009D0D57" w:rsidRDefault="009D0D57"/>
          <w:p w:rsidR="009D0D57" w:rsidRDefault="009D0D57"/>
          <w:p w:rsidR="009D0D57" w:rsidRDefault="009D0D57">
            <w:r>
              <w:t>700</w:t>
            </w:r>
          </w:p>
        </w:tc>
        <w:tc>
          <w:tcPr>
            <w:tcW w:w="1514" w:type="dxa"/>
          </w:tcPr>
          <w:p w:rsidR="009D0D57" w:rsidRDefault="000477EB" w:rsidP="00084E84">
            <w:r>
              <w:t>с</w:t>
            </w:r>
            <w:r w:rsidR="009D0D57">
              <w:t>. Гизель ул</w:t>
            </w:r>
            <w:proofErr w:type="gramStart"/>
            <w:r w:rsidR="009D0D57">
              <w:t>.Л</w:t>
            </w:r>
            <w:proofErr w:type="gramEnd"/>
            <w:r w:rsidR="009D0D57">
              <w:t>енина, 11 Б</w:t>
            </w:r>
          </w:p>
          <w:p w:rsidR="000477EB" w:rsidRDefault="000477EB" w:rsidP="00084E84">
            <w:r>
              <w:t>с</w:t>
            </w:r>
            <w:proofErr w:type="gramStart"/>
            <w:r>
              <w:t>.Г</w:t>
            </w:r>
            <w:proofErr w:type="gramEnd"/>
            <w:r>
              <w:t>изель ул. Ленина 11 Б</w:t>
            </w:r>
          </w:p>
        </w:tc>
        <w:tc>
          <w:tcPr>
            <w:tcW w:w="786" w:type="dxa"/>
          </w:tcPr>
          <w:p w:rsidR="009D0D57" w:rsidRDefault="009D0D57"/>
        </w:tc>
        <w:tc>
          <w:tcPr>
            <w:tcW w:w="715" w:type="dxa"/>
          </w:tcPr>
          <w:p w:rsidR="009D0D57" w:rsidRDefault="009D0D57"/>
        </w:tc>
        <w:tc>
          <w:tcPr>
            <w:tcW w:w="887" w:type="dxa"/>
          </w:tcPr>
          <w:p w:rsidR="009D0D57" w:rsidRDefault="009D0D57"/>
        </w:tc>
        <w:tc>
          <w:tcPr>
            <w:tcW w:w="1337" w:type="dxa"/>
          </w:tcPr>
          <w:p w:rsidR="009D0D57" w:rsidRDefault="009D0D57"/>
        </w:tc>
        <w:tc>
          <w:tcPr>
            <w:tcW w:w="2088" w:type="dxa"/>
          </w:tcPr>
          <w:p w:rsidR="009D0D57" w:rsidRDefault="009D0D57" w:rsidP="000477EB">
            <w:r>
              <w:t xml:space="preserve">Доход по основному  </w:t>
            </w:r>
            <w:r w:rsidR="000477EB">
              <w:t>323330; доход от совместительства 387600</w:t>
            </w:r>
          </w:p>
        </w:tc>
        <w:tc>
          <w:tcPr>
            <w:tcW w:w="1254" w:type="dxa"/>
          </w:tcPr>
          <w:p w:rsidR="009D0D57" w:rsidRDefault="000477EB">
            <w:r>
              <w:t>710930</w:t>
            </w:r>
          </w:p>
        </w:tc>
      </w:tr>
    </w:tbl>
    <w:p w:rsidR="00F07378" w:rsidRDefault="00F07378"/>
    <w:sectPr w:rsidR="00F07378" w:rsidSect="00325DDF">
      <w:pgSz w:w="16838" w:h="11906" w:orient="landscape"/>
      <w:pgMar w:top="1701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DF"/>
    <w:rsid w:val="000477EB"/>
    <w:rsid w:val="00125F10"/>
    <w:rsid w:val="001E128C"/>
    <w:rsid w:val="00325DDF"/>
    <w:rsid w:val="0088147F"/>
    <w:rsid w:val="009D0D57"/>
    <w:rsid w:val="00AA255C"/>
    <w:rsid w:val="00C55A69"/>
    <w:rsid w:val="00C67BBA"/>
    <w:rsid w:val="00C92EFC"/>
    <w:rsid w:val="00E13495"/>
    <w:rsid w:val="00F0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5DD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25DDF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32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2019-04-01T12:22:00Z</dcterms:created>
  <dcterms:modified xsi:type="dcterms:W3CDTF">2019-04-01T13:57:00Z</dcterms:modified>
</cp:coreProperties>
</file>